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8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5528"/>
        <w:gridCol w:w="5670"/>
      </w:tblGrid>
      <w:tr w:rsidR="00594342" w:rsidTr="00FA35D4">
        <w:trPr>
          <w:trHeight w:val="10915"/>
        </w:trPr>
        <w:tc>
          <w:tcPr>
            <w:tcW w:w="5671" w:type="dxa"/>
            <w:shd w:val="clear" w:color="auto" w:fill="EAF1DD" w:themeFill="accent3" w:themeFillTint="33"/>
          </w:tcPr>
          <w:p w:rsidR="00594342" w:rsidRDefault="00594342" w:rsidP="0059434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94342" w:rsidRDefault="00594342" w:rsidP="0059434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96E30" w:rsidRDefault="00996E30" w:rsidP="0059434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94342" w:rsidRDefault="00594342" w:rsidP="0059434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94342" w:rsidRDefault="00594342" w:rsidP="0059434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94342" w:rsidRDefault="00594342" w:rsidP="0059434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A39FF" w:rsidRDefault="008A39FF" w:rsidP="0059434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5843" cy="3106615"/>
                  <wp:effectExtent l="19050" t="0" r="0" b="0"/>
                  <wp:docPr id="8" name="Рисунок 1" descr="E:\юдина ч.1\МЕРОПРИЯТИЯ\РАЗДАТОЧНЫЙ МАТЕРИАЛ\наркомания\3cde13ad4564f83717a03c4641a3f0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юдина ч.1\МЕРОПРИЯТИЯ\РАЗДАТОЧНЫЙ МАТЕРИАЛ\наркомания\3cde13ad4564f83717a03c4641a3f0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161" cy="310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9FF" w:rsidRDefault="008A39FF" w:rsidP="0059434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A39FF" w:rsidRDefault="008A39FF" w:rsidP="00996E3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A39FF" w:rsidRDefault="008A39FF" w:rsidP="0059434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96E30" w:rsidRDefault="00996E30" w:rsidP="00996E3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A39FF" w:rsidRDefault="008A39FF" w:rsidP="008A39FF">
            <w:pPr>
              <w:jc w:val="center"/>
              <w:rPr>
                <w:b/>
                <w:sz w:val="32"/>
                <w:szCs w:val="32"/>
              </w:rPr>
            </w:pPr>
            <w:r w:rsidRPr="00471B6B">
              <w:rPr>
                <w:b/>
                <w:sz w:val="32"/>
                <w:szCs w:val="32"/>
              </w:rPr>
              <w:t xml:space="preserve">Прежде, чем совершить необдуманный шаг, </w:t>
            </w:r>
          </w:p>
          <w:p w:rsidR="008A39FF" w:rsidRPr="00471B6B" w:rsidRDefault="008A39FF" w:rsidP="008A39FF">
            <w:pPr>
              <w:jc w:val="center"/>
              <w:rPr>
                <w:b/>
                <w:sz w:val="32"/>
                <w:szCs w:val="32"/>
              </w:rPr>
            </w:pPr>
            <w:r w:rsidRPr="00471B6B">
              <w:rPr>
                <w:b/>
                <w:sz w:val="32"/>
                <w:szCs w:val="32"/>
              </w:rPr>
              <w:t>ЗНАЙ, что последствия будут НЕОБРАТИМЫ!</w:t>
            </w:r>
          </w:p>
          <w:p w:rsidR="008A39FF" w:rsidRDefault="008A39FF" w:rsidP="008A39FF">
            <w:pPr>
              <w:jc w:val="center"/>
              <w:rPr>
                <w:b/>
                <w:sz w:val="32"/>
                <w:szCs w:val="32"/>
              </w:rPr>
            </w:pPr>
            <w:r w:rsidRPr="00471B6B">
              <w:rPr>
                <w:b/>
                <w:sz w:val="32"/>
                <w:szCs w:val="32"/>
              </w:rPr>
              <w:t>ТВОЕ БУДУЩЕЕ ЗАВИСИТ ТОЛЬКО</w:t>
            </w:r>
          </w:p>
          <w:p w:rsidR="00594342" w:rsidRPr="00FA35D4" w:rsidRDefault="008A39FF" w:rsidP="00FA35D4">
            <w:pPr>
              <w:jc w:val="center"/>
              <w:rPr>
                <w:b/>
                <w:sz w:val="32"/>
                <w:szCs w:val="32"/>
              </w:rPr>
            </w:pPr>
            <w:r w:rsidRPr="00471B6B">
              <w:rPr>
                <w:b/>
                <w:sz w:val="32"/>
                <w:szCs w:val="32"/>
              </w:rPr>
              <w:t xml:space="preserve"> ОТ ТЕБЯ!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BC5726" w:rsidRDefault="008A39FF" w:rsidP="00BC5726">
            <w:r>
              <w:rPr>
                <w:noProof/>
                <w:lang w:eastAsia="ru-RU"/>
              </w:rPr>
              <w:drawing>
                <wp:inline distT="0" distB="0" distL="0" distR="0">
                  <wp:extent cx="3193072" cy="2848707"/>
                  <wp:effectExtent l="19050" t="0" r="7328" b="0"/>
                  <wp:docPr id="11" name="Рисунок 2" descr="E:\юдина ч.1\МЕРОПРИЯТИЯ\РАЗДАТОЧНЫЙ МАТЕРИАЛ\наркомания\antina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юдина ч.1\МЕРОПРИЯТИЯ\РАЗДАТОЧНЫЙ МАТЕРИАЛ\наркомания\antina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242" cy="284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9BB" w:rsidRDefault="00E629BB" w:rsidP="00BC5726"/>
          <w:p w:rsidR="0012041D" w:rsidRDefault="0012041D" w:rsidP="00BC5726"/>
          <w:p w:rsidR="0012041D" w:rsidRDefault="0012041D" w:rsidP="00BC5726"/>
          <w:p w:rsidR="0012041D" w:rsidRDefault="0012041D" w:rsidP="00BC5726"/>
          <w:p w:rsidR="0012041D" w:rsidRDefault="0012041D" w:rsidP="00BC5726"/>
          <w:p w:rsidR="0012041D" w:rsidRDefault="0012041D" w:rsidP="00BC5726"/>
          <w:p w:rsidR="0012041D" w:rsidRDefault="0012041D" w:rsidP="00BC5726"/>
          <w:p w:rsidR="00E629BB" w:rsidRDefault="00E629BB" w:rsidP="00BC5726"/>
          <w:p w:rsidR="00E629BB" w:rsidRDefault="00E629BB" w:rsidP="00BC5726"/>
          <w:p w:rsidR="00E629BB" w:rsidRDefault="00E629BB" w:rsidP="00BC5726"/>
          <w:p w:rsidR="00E629BB" w:rsidRDefault="00E629BB" w:rsidP="00BC5726"/>
          <w:p w:rsidR="00E629BB" w:rsidRDefault="00E629BB" w:rsidP="00BC5726"/>
          <w:p w:rsidR="008A39FF" w:rsidRDefault="008A39FF" w:rsidP="00BC5726"/>
          <w:p w:rsidR="008A39FF" w:rsidRDefault="008A39FF" w:rsidP="00BC5726"/>
          <w:p w:rsidR="008A39FF" w:rsidRDefault="008A39FF" w:rsidP="00BC5726"/>
          <w:p w:rsidR="00E629BB" w:rsidRDefault="00E629BB" w:rsidP="00BC5726"/>
          <w:p w:rsidR="00E629BB" w:rsidRDefault="00E629BB" w:rsidP="00BC5726"/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71B6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309000, Белгородская область, </w:t>
            </w:r>
            <w:proofErr w:type="spellStart"/>
            <w:r w:rsidRPr="00471B6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Прохоровский</w:t>
            </w:r>
            <w:proofErr w:type="spellEnd"/>
            <w:r w:rsidRPr="00471B6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район, </w:t>
            </w:r>
          </w:p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71B6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п. Прохоровка, </w:t>
            </w:r>
          </w:p>
          <w:p w:rsidR="008A39FF" w:rsidRPr="00471B6B" w:rsidRDefault="008A39FF" w:rsidP="008A3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ул. </w:t>
            </w:r>
            <w:r w:rsidRPr="00471B6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Советская,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д. </w:t>
            </w:r>
            <w:r w:rsidRPr="00471B6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57А</w:t>
            </w:r>
          </w:p>
          <w:p w:rsidR="00E629BB" w:rsidRPr="00FA35D4" w:rsidRDefault="008A39FF" w:rsidP="00FA3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71B6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8(47242)2-25-94</w:t>
            </w:r>
          </w:p>
          <w:p w:rsidR="00E629BB" w:rsidRDefault="00E629BB" w:rsidP="00594342"/>
        </w:tc>
        <w:tc>
          <w:tcPr>
            <w:tcW w:w="5670" w:type="dxa"/>
            <w:shd w:val="clear" w:color="auto" w:fill="EAF1DD" w:themeFill="accent3" w:themeFillTint="33"/>
          </w:tcPr>
          <w:p w:rsidR="008A39FF" w:rsidRPr="00594342" w:rsidRDefault="008A39FF" w:rsidP="008A39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</w:t>
            </w:r>
          </w:p>
          <w:p w:rsidR="008A39FF" w:rsidRPr="00594342" w:rsidRDefault="008A39FF" w:rsidP="008A39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4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«Комплексный центр социального обслуживания населения                       Прохоровского района»</w:t>
            </w:r>
          </w:p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Default="008A39FF" w:rsidP="008A39F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Отделение профилактики безнадзорности детей и подростков</w:t>
            </w:r>
          </w:p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  <w:r w:rsidRPr="008A39FF">
              <w:rPr>
                <w:noProof/>
                <w:lang w:eastAsia="ru-RU"/>
              </w:rPr>
              <w:drawing>
                <wp:inline distT="0" distB="0" distL="0" distR="0">
                  <wp:extent cx="3209534" cy="2590800"/>
                  <wp:effectExtent l="19050" t="0" r="0" b="0"/>
                  <wp:docPr id="5" name="Рисунок 1" descr="C:\Users\User\Desktop\3_Znat_chtoby_zhi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_Znat_chtoby_zh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222" cy="260104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Default="008A39FF" w:rsidP="008A39FF"/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Default="008A39FF" w:rsidP="008A39FF"/>
          <w:p w:rsidR="008A39FF" w:rsidRDefault="008A39FF" w:rsidP="00471B6B">
            <w:pPr>
              <w:jc w:val="center"/>
            </w:pPr>
          </w:p>
          <w:p w:rsidR="008A39FF" w:rsidRDefault="008A39FF" w:rsidP="00471B6B">
            <w:pPr>
              <w:jc w:val="center"/>
            </w:pPr>
          </w:p>
          <w:p w:rsidR="008A39FF" w:rsidRPr="00FA35D4" w:rsidRDefault="008A39FF" w:rsidP="00FA35D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Прохоровка 2020</w:t>
            </w:r>
          </w:p>
        </w:tc>
      </w:tr>
      <w:tr w:rsidR="00FA35D4" w:rsidTr="00FA35D4">
        <w:trPr>
          <w:trHeight w:val="11199"/>
        </w:trPr>
        <w:tc>
          <w:tcPr>
            <w:tcW w:w="5671" w:type="dxa"/>
          </w:tcPr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587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Информация к размышлению: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Ты пробуешь наркотики потому, что хочешь стать взрослым, сильным и свободным!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 xml:space="preserve">Будь таким…и прочти до конца. 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Не бойся посмотреть правде в глаза!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НАРКОТИКИ – ЭТО ЛОВУШКА.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 xml:space="preserve">Стоит попасть в нее, завязнешь, как в трясине, и обратный ход очень затруднен. Вначале ты </w:t>
            </w:r>
            <w:proofErr w:type="gramStart"/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сможешь  выбраться</w:t>
            </w:r>
            <w:proofErr w:type="gramEnd"/>
            <w:r w:rsidRPr="00B5587A">
              <w:rPr>
                <w:rFonts w:ascii="Times New Roman" w:hAnsi="Times New Roman" w:cs="Times New Roman"/>
                <w:sz w:val="24"/>
                <w:szCs w:val="24"/>
              </w:rPr>
              <w:t xml:space="preserve"> сам, но очень скоро – только с помощью профессионалов.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НАРКОТИКИ – ЭТО САМООБМАН.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Наркотики никогда не решают ни одной твоей проблемы: любви, творчества, работы, душевной тревоги.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Ты уйдешь в себя, а проблемы останутся не разрешенными. Правда, со временем проблемы исчезнут, но… вместе с тобой!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Лучше отказаться от наркотика один раз, чем пытаться это делать все свою короткую жизнь.</w:t>
            </w:r>
          </w:p>
          <w:p w:rsidR="00FA35D4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ACDC64" wp14:editId="3B8F980F">
                  <wp:simplePos x="0" y="0"/>
                  <wp:positionH relativeFrom="column">
                    <wp:posOffset>-155917</wp:posOffset>
                  </wp:positionH>
                  <wp:positionV relativeFrom="paragraph">
                    <wp:posOffset>63710</wp:posOffset>
                  </wp:positionV>
                  <wp:extent cx="3204796" cy="3036277"/>
                  <wp:effectExtent l="19050" t="0" r="0" b="0"/>
                  <wp:wrapNone/>
                  <wp:docPr id="1" name="Рисунок 8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796" cy="303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35D4" w:rsidRPr="00ED29AB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</w:pPr>
          </w:p>
          <w:p w:rsidR="00FA35D4" w:rsidRDefault="00FA35D4" w:rsidP="00B30F0A"/>
        </w:tc>
        <w:tc>
          <w:tcPr>
            <w:tcW w:w="5528" w:type="dxa"/>
          </w:tcPr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b/>
                <w:sz w:val="24"/>
                <w:szCs w:val="24"/>
              </w:rPr>
              <w:t>Наркомания</w:t>
            </w: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 xml:space="preserve"> - болезненное влечение или </w:t>
            </w:r>
            <w:proofErr w:type="gramStart"/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пристрастие  к</w:t>
            </w:r>
            <w:proofErr w:type="gramEnd"/>
            <w:r w:rsidRPr="00B5587A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наркотическим веществам употребляемым различными способами (глотание, вдыхание, внутривенная инъекция) с целью добиться одурманивающего состояния или снять боль.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Наркотики</w:t>
            </w: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 xml:space="preserve"> – это ядовитые вещества, поражающие в первую очередь нервные клетки, и необратимо разрушающие организм человека, яды, отличающихся от остальных тем, что способны после кратковременного, даже однократного приема вызывать жестокую физическую и психическую зависимость. Побочным действием некоторых из этих ядовитых веществ является кратковременное состояние радостного опьянения (эйфория, «кайф»), которое сменяется чувством опустошенности, неудовлетворенности окружающим (пустоты внутри и вокруг), депрессией.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Наркотиком считается каждое вещество растительного или синтетического происхождения, которое при введении в организм может изменить одну или несколько его функций.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Наркотики бывают естественного происхождения, известные с древности (</w:t>
            </w:r>
            <w:proofErr w:type="gramStart"/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марихуана,  гашиш</w:t>
            </w:r>
            <w:proofErr w:type="gramEnd"/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, конопля), и синтетические, т.е. добытые химическим путем.</w:t>
            </w:r>
          </w:p>
          <w:p w:rsidR="00FA35D4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7A">
              <w:rPr>
                <w:rFonts w:ascii="Times New Roman" w:hAnsi="Times New Roman" w:cs="Times New Roman"/>
                <w:sz w:val="24"/>
                <w:szCs w:val="24"/>
              </w:rPr>
              <w:t>В качестве наркотиков иногда используются лекарственные вещества психотропной группы.</w:t>
            </w:r>
          </w:p>
          <w:p w:rsidR="00FA35D4" w:rsidRPr="00B5587A" w:rsidRDefault="00FA35D4" w:rsidP="00B30F0A">
            <w:pPr>
              <w:shd w:val="clear" w:color="auto" w:fill="EAF1DD" w:themeFill="accent3" w:themeFillTint="33"/>
              <w:spacing w:line="28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EC945FA" wp14:editId="5A8E4915">
                  <wp:simplePos x="0" y="0"/>
                  <wp:positionH relativeFrom="column">
                    <wp:posOffset>8359</wp:posOffset>
                  </wp:positionH>
                  <wp:positionV relativeFrom="paragraph">
                    <wp:posOffset>91155</wp:posOffset>
                  </wp:positionV>
                  <wp:extent cx="3303036" cy="1632641"/>
                  <wp:effectExtent l="19050" t="0" r="0" b="0"/>
                  <wp:wrapNone/>
                  <wp:docPr id="2" name="Рисунок 3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036" cy="163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35D4" w:rsidRDefault="00FA35D4" w:rsidP="00B30F0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F968C7D" wp14:editId="6D98536D">
                  <wp:simplePos x="0" y="0"/>
                  <wp:positionH relativeFrom="column">
                    <wp:posOffset>3496310</wp:posOffset>
                  </wp:positionH>
                  <wp:positionV relativeFrom="paragraph">
                    <wp:posOffset>716280</wp:posOffset>
                  </wp:positionV>
                  <wp:extent cx="3298190" cy="1254125"/>
                  <wp:effectExtent l="19050" t="0" r="0" b="0"/>
                  <wp:wrapNone/>
                  <wp:docPr id="31" name="Рисунок 4" descr="C:\Users\User\Desktop\274a38bf30927838793904726b0901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74a38bf30927838793904726b0901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FA35D4" w:rsidRPr="00B5587A" w:rsidRDefault="00FA35D4" w:rsidP="00B30F0A">
            <w:pPr>
              <w:ind w:firstLine="34"/>
              <w:jc w:val="center"/>
              <w:rPr>
                <w:sz w:val="32"/>
                <w:szCs w:val="32"/>
              </w:rPr>
            </w:pPr>
            <w:r w:rsidRPr="00B5587A">
              <w:rPr>
                <w:rFonts w:ascii="Times New Roman" w:hAnsi="Times New Roman" w:cs="Times New Roman"/>
                <w:b/>
                <w:sz w:val="32"/>
                <w:szCs w:val="32"/>
              </w:rPr>
              <w:t>Это должен знать каждый: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i/>
                <w:sz w:val="23"/>
                <w:szCs w:val="23"/>
              </w:rPr>
              <w:t>Употребление наркотиков приводит к необратимым последствиям…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B558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Негативное воздействие на здоровье: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расстройство психики, плохо поддающиеся медицинскому лечению, полная деградация личности, психозы, вплоть до шизофрении и слабоумия;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галлюцинации, бредовые идеи, состояние паники, депрессии;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заражение крови и болезнь сосудов;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изменение ДНК;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поражение внутренних органов, истощение печени, почек, легких;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нарушение сердечной деятельности;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риск заражения гепатитами и ВИЧ-инфекцией;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 xml:space="preserve">- Отставание в умственном развитии, необратимые нарушения памяти, снижение уровня интеллекта и др. 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B558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Социальные последствия: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потеря близких, разрушение отношений в семье;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потеря друзей, разрыв дружеских отношений;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потеря учебы, потеря работы;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лишение возможности иметь здоровых детей;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потеря уважения, потеря смысла жизни;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потеря интереса ко всему окружающему;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- одиночество, самоубийства;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B558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Правовые последствия: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sz w:val="23"/>
                <w:szCs w:val="23"/>
              </w:rPr>
              <w:t>За употребление наркотических средств, в том числе марихуаны налагается штраф от 4 тысяч до 5 тысяч рублей или административный арест на срок до 30 суток.</w:t>
            </w:r>
          </w:p>
          <w:p w:rsidR="00FA35D4" w:rsidRPr="00B5587A" w:rsidRDefault="00FA35D4" w:rsidP="00B30F0A">
            <w:pPr>
              <w:ind w:firstLine="3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87A">
              <w:rPr>
                <w:rFonts w:ascii="Times New Roman" w:hAnsi="Times New Roman" w:cs="Times New Roman"/>
                <w:b/>
                <w:sz w:val="23"/>
                <w:szCs w:val="23"/>
              </w:rPr>
              <w:t>Помни, привыкание к наркотикам может возникнуть уже с первого раза употребления!..</w:t>
            </w:r>
          </w:p>
          <w:p w:rsidR="00FA35D4" w:rsidRDefault="00FA35D4" w:rsidP="00B30F0A"/>
        </w:tc>
      </w:tr>
    </w:tbl>
    <w:p w:rsidR="00961108" w:rsidRPr="00BC5726" w:rsidRDefault="00FA35D4" w:rsidP="00FA35D4">
      <w:pPr>
        <w:spacing w:after="0" w:line="120" w:lineRule="auto"/>
      </w:pPr>
      <w:bookmarkStart w:id="0" w:name="_GoBack"/>
      <w:bookmarkEnd w:id="0"/>
    </w:p>
    <w:sectPr w:rsidR="00961108" w:rsidRPr="00BC5726" w:rsidSect="00FA35D4">
      <w:pgSz w:w="16838" w:h="11906" w:orient="landscape"/>
      <w:pgMar w:top="142" w:right="425" w:bottom="3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26"/>
    <w:rsid w:val="0012041D"/>
    <w:rsid w:val="001C4EEE"/>
    <w:rsid w:val="002936E3"/>
    <w:rsid w:val="002C1FE0"/>
    <w:rsid w:val="00361949"/>
    <w:rsid w:val="00471B6B"/>
    <w:rsid w:val="00572802"/>
    <w:rsid w:val="00594342"/>
    <w:rsid w:val="008A39FF"/>
    <w:rsid w:val="00996E30"/>
    <w:rsid w:val="00997E3A"/>
    <w:rsid w:val="00A8049E"/>
    <w:rsid w:val="00BC5726"/>
    <w:rsid w:val="00D10DA2"/>
    <w:rsid w:val="00E629BB"/>
    <w:rsid w:val="00F17D7D"/>
    <w:rsid w:val="00F858B6"/>
    <w:rsid w:val="00F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420D-0133-4A04-AF3E-78536402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Карпова</cp:lastModifiedBy>
  <cp:revision>2</cp:revision>
  <cp:lastPrinted>2020-06-18T10:46:00Z</cp:lastPrinted>
  <dcterms:created xsi:type="dcterms:W3CDTF">2020-06-22T08:40:00Z</dcterms:created>
  <dcterms:modified xsi:type="dcterms:W3CDTF">2020-06-22T08:40:00Z</dcterms:modified>
</cp:coreProperties>
</file>